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C" w:rsidRDefault="00324FBB">
      <w:pPr>
        <w:rPr>
          <w:rFonts w:ascii="Times New Roman" w:hAnsi="Times New Roman" w:cs="Times New Roman"/>
          <w:sz w:val="36"/>
          <w:szCs w:val="36"/>
        </w:rPr>
      </w:pPr>
      <w:r w:rsidRPr="00324FBB">
        <w:rPr>
          <w:rFonts w:ascii="Times New Roman" w:hAnsi="Times New Roman" w:cs="Times New Roman"/>
          <w:sz w:val="36"/>
          <w:szCs w:val="36"/>
        </w:rPr>
        <w:t xml:space="preserve">KẾ HOẠCH ÔN TẬP MÔN TẬP ĐỌC LỚP 2 </w:t>
      </w:r>
      <w:proofErr w:type="gramStart"/>
      <w:r w:rsidRPr="00324FBB">
        <w:rPr>
          <w:rFonts w:ascii="Times New Roman" w:hAnsi="Times New Roman" w:cs="Times New Roman"/>
          <w:sz w:val="36"/>
          <w:szCs w:val="36"/>
        </w:rPr>
        <w:t>( TUẦ</w:t>
      </w:r>
      <w:r w:rsidR="00615D61">
        <w:rPr>
          <w:rFonts w:ascii="Times New Roman" w:hAnsi="Times New Roman" w:cs="Times New Roman"/>
          <w:sz w:val="36"/>
          <w:szCs w:val="36"/>
        </w:rPr>
        <w:t>N</w:t>
      </w:r>
      <w:proofErr w:type="gramEnd"/>
      <w:r w:rsidR="00615D61">
        <w:rPr>
          <w:rFonts w:ascii="Times New Roman" w:hAnsi="Times New Roman" w:cs="Times New Roman"/>
          <w:sz w:val="36"/>
          <w:szCs w:val="36"/>
        </w:rPr>
        <w:t xml:space="preserve"> 22</w:t>
      </w:r>
      <w:r w:rsidRPr="00324FBB">
        <w:rPr>
          <w:rFonts w:ascii="Times New Roman" w:hAnsi="Times New Roman" w:cs="Times New Roman"/>
          <w:sz w:val="36"/>
          <w:szCs w:val="36"/>
        </w:rPr>
        <w:t>)</w:t>
      </w:r>
    </w:p>
    <w:p w:rsidR="00324FBB" w:rsidRDefault="00324FBB">
      <w:pPr>
        <w:rPr>
          <w:rFonts w:ascii="Times New Roman" w:hAnsi="Times New Roman" w:cs="Times New Roman"/>
          <w:sz w:val="36"/>
          <w:szCs w:val="36"/>
        </w:rPr>
      </w:pPr>
    </w:p>
    <w:p w:rsidR="00324FBB" w:rsidRP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615D61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Một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trí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khôn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hơn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tram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trí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khôn</w:t>
      </w:r>
      <w:proofErr w:type="spellEnd"/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15D61" w:rsidRP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1/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Chồn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15D61" w:rsidRP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2/</w:t>
      </w: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dạo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15D61" w:rsidRP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3/</w:t>
      </w: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Chồn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4/</w:t>
      </w: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mẹo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15D61" w:rsidRPr="00615D61" w:rsidRDefault="00615D61" w:rsidP="00615D61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5/</w:t>
      </w: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5D61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DẨN ĐÁP ÁN:</w:t>
      </w:r>
    </w:p>
    <w:p w:rsidR="00EE6F22" w:rsidRPr="00EE6F22" w:rsidRDefault="00EE6F22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bạn.ít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?Mình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tram.</w:t>
      </w:r>
    </w:p>
    <w:p w:rsidR="00615D61" w:rsidRPr="00615D61" w:rsidRDefault="00EE6F22" w:rsidP="00EE6F2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F22">
        <w:rPr>
          <w:rFonts w:ascii="Times New Roman" w:eastAsia="Times New Roman" w:hAnsi="Times New Roman" w:cs="Times New Roman"/>
          <w:sz w:val="28"/>
          <w:szCs w:val="28"/>
        </w:rPr>
        <w:t>2/</w:t>
      </w:r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trốn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5D61" w:rsidRPr="00615D61" w:rsidRDefault="00EE6F22" w:rsidP="00EE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3/</w:t>
      </w:r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Chồn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lúng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túng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hãi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5D61" w:rsidRPr="00615D61" w:rsidRDefault="00EE6F22" w:rsidP="00EE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4/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D61" w:rsidRPr="00615D61" w:rsidRDefault="00615D61" w:rsidP="00EE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Thình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lình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D61" w:rsidRPr="00615D61" w:rsidRDefault="00615D61" w:rsidP="00EE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5D61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D61" w:rsidRPr="00615D61" w:rsidRDefault="00EE6F22" w:rsidP="00EE6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5/</w:t>
      </w:r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5D61" w:rsidRPr="00615D61" w:rsidRDefault="00EE6F22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Chồn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Chồn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615D61" w:rsidRPr="00615D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15D61" w:rsidRDefault="00615D61">
      <w:pPr>
        <w:rPr>
          <w:rFonts w:ascii="Times New Roman" w:hAnsi="Times New Roman" w:cs="Times New Roman"/>
          <w:sz w:val="28"/>
          <w:szCs w:val="28"/>
        </w:rPr>
      </w:pPr>
    </w:p>
    <w:p w:rsid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="00615D61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Cò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="00615D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15D61">
        <w:rPr>
          <w:rFonts w:ascii="Times New Roman" w:hAnsi="Times New Roman" w:cs="Times New Roman"/>
          <w:b/>
          <w:sz w:val="32"/>
          <w:szCs w:val="32"/>
        </w:rPr>
        <w:t>Cuốc</w:t>
      </w:r>
      <w:proofErr w:type="spellEnd"/>
    </w:p>
    <w:p w:rsidR="00324FBB" w:rsidRDefault="00324FBB" w:rsidP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6F22" w:rsidRPr="00EE6F22" w:rsidRDefault="00EE6F22" w:rsidP="00EE6F22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1/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EE6F22" w:rsidRPr="00EE6F22" w:rsidRDefault="00EE6F22" w:rsidP="00EE6F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2/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Cuốc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F2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Cuốc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EE6F22" w:rsidRPr="00EE6F22" w:rsidRDefault="00EE6F22" w:rsidP="00EE6F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F22" w:rsidRPr="00EE6F22" w:rsidRDefault="00EE6F22" w:rsidP="00EE6F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đựng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E6F22" w:rsidRPr="00EE6F22" w:rsidRDefault="00EE6F22" w:rsidP="00EE6F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F22" w:rsidRDefault="00EE6F22" w:rsidP="00EE6F22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4/  </w:t>
      </w:r>
      <w:r w:rsidRPr="00EE6F22">
        <w:rPr>
          <w:rFonts w:ascii="Times New Roman" w:eastAsia="Times New Roman" w:hAnsi="Times New Roman" w:cs="Times New Roman"/>
          <w:sz w:val="28"/>
          <w:szCs w:val="28"/>
          <w:lang w:val="pt-BR"/>
        </w:rPr>
        <w:t>Nếu em là Cuốc em sẽ nói gì với Cò?</w:t>
      </w:r>
    </w:p>
    <w:p w:rsidR="00EE6F22" w:rsidRDefault="00EE6F22" w:rsidP="00EE6F2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DẨN ĐÁP ÁN: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ind w:lef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tép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tép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bắn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bẩn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bẩn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hở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.”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thảnh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thơi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F2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sướng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proofErr w:type="gram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E6F2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E6F22" w:rsidRPr="00EE6F22" w:rsidRDefault="00EE6F22" w:rsidP="00EE6F22">
      <w:pPr>
        <w:tabs>
          <w:tab w:val="left" w:pos="293"/>
          <w:tab w:val="num" w:pos="1013"/>
        </w:tabs>
        <w:spacing w:after="0" w:line="240" w:lineRule="auto"/>
        <w:ind w:lef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F2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E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F22" w:rsidRDefault="00EE6F22" w:rsidP="00EE6F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9C7" w:rsidRPr="00E859C7" w:rsidRDefault="00E859C7" w:rsidP="00E859C7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E859C7" w:rsidRPr="00E859C7" w:rsidSect="00324F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B"/>
    <w:rsid w:val="00095273"/>
    <w:rsid w:val="00324FBB"/>
    <w:rsid w:val="00615D61"/>
    <w:rsid w:val="007A650C"/>
    <w:rsid w:val="00E859C7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2020-03-23T06:20:00Z</dcterms:created>
  <dcterms:modified xsi:type="dcterms:W3CDTF">2020-03-23T06:20:00Z</dcterms:modified>
</cp:coreProperties>
</file>